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scherzerthesis/thesis@955268d</w:t>
        </w:r>
      </w:hyperlink>
      <w:r>
        <w:t xml:space="preserve"> </w:t>
      </w:r>
      <w:r>
        <w:t xml:space="preserve">on March 28,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 Here, we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 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32" w:name="discussion"/>
    <w:p>
      <w:pPr>
        <w:pStyle w:val="Heading1"/>
      </w:pPr>
      <w:r>
        <w:t xml:space="preserve">Discussion</w:t>
      </w:r>
    </w:p>
    <w:p>
      <w:pPr>
        <w:pStyle w:val="FirstParagraph"/>
      </w:pPr>
      <w:r>
        <w:t xml:space="preserve">Oncogenic BRAF</w:t>
      </w:r>
      <w:r>
        <w:rPr>
          <w:vertAlign w:val="superscript"/>
        </w:rPr>
        <w:t xml:space="preserve">V600E</w:t>
      </w:r>
      <w:r>
        <w:t xml:space="preserve"> </w:t>
      </w:r>
      <w:r>
        <w:t xml:space="preserve">is a major driver in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we wanted to systematically test a variety of known tumor suppressors in lung adenocarcinoma. Furthermore, we do not know the size of BRAF</w:t>
      </w:r>
      <w:r>
        <w:rPr>
          <w:vertAlign w:val="superscript"/>
        </w:rPr>
        <w:t xml:space="preserve">V600E</w:t>
      </w:r>
      <w:r>
        <w:t xml:space="preserve"> </w:t>
      </w:r>
      <w:r>
        <w:t xml:space="preserve">adenomas.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t>
      </w:r>
      <w:r>
        <w:t xml:space="preserve">With TUBA-SEQ, we can more accurately discern the absolute size of BRAF</w:t>
      </w:r>
      <w:r>
        <w:rPr>
          <w:vertAlign w:val="superscript"/>
        </w:rPr>
        <w:t xml:space="preserve">V600E</w:t>
      </w:r>
      <w:r>
        <w:t xml:space="preserve"> </w:t>
      </w:r>
      <w:r>
        <w:t xml:space="preserve">lung adenomas in almost every tumor in all animal subjects.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Our Tuba-Seq analysis revealed that there is a spectrum of BRAF</w:t>
      </w:r>
      <w:r>
        <w:rPr>
          <w:vertAlign w:val="superscript"/>
        </w:rPr>
        <w:t xml:space="preserve">V600E</w:t>
      </w:r>
      <w:r>
        <w:t xml:space="preserve"> </w:t>
      </w:r>
      <w:r>
        <w:t xml:space="preserve">tumors after 16-weeks. This observation would support the idea that just because a cell is activated by BRAF</w:t>
      </w:r>
      <w:r>
        <w:rPr>
          <w:vertAlign w:val="superscript"/>
        </w:rPr>
        <w:t xml:space="preserve">V600E</w:t>
      </w:r>
      <w:r>
        <w:t xml:space="preserve">, does not mean</w:t>
      </w:r>
    </w:p>
    <w:bookmarkStart w:id="0" w:name="fig:04"/>
    <w:p>
      <w:pPr>
        <w:pStyle w:val="CaptionedFigure"/>
      </w:pPr>
      <w:bookmarkStart w:id="43" w:name="fig:04"/>
      <w:r>
        <w:drawing>
          <wp:inline>
            <wp:extent cx="4969565" cy="7134766"/>
            <wp:effectExtent b="0" l="0" r="0" t="0"/>
            <wp:docPr descr="Figure 1: Figure 2.1. Overview of Tuba-Seq experimentation (A) Lenti-sgRNA-Cre plasmid library with collection of targeted tumor supressors. BrafCAT/+ and BrafCAT/+;H11bLSL-Cas9/+ were infected with either 104 (16 week BrafCAT/+; H11bLSL-Cas9/+) or 105 (8 weeks BrafCAT/+; H11bLSL-Cas9/+ and 16 weeks BrafCAT/+ alone) (B) text."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713476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t xml:space="preserve"> </w:t>
      </w:r>
      <w:r>
        <w:t xml:space="preserve">alone) (B) text.</w:t>
      </w:r>
    </w:p>
    <w:bookmarkEnd w:id="0"/>
    <w:bookmarkStart w:id="0" w:name="fig:05"/>
    <w:p>
      <w:pPr>
        <w:pStyle w:val="CaptionedFigure"/>
      </w:pPr>
      <w:bookmarkStart w:id="47" w:name="fig:05"/>
      <w:r>
        <w:drawing>
          <wp:inline>
            <wp:extent cx="4137736" cy="7553739"/>
            <wp:effectExtent b="0" l="0" r="0" t="0"/>
            <wp:docPr descr="Figure 2: This is the title of Figure this is the text."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1" w:name="fig:06"/>
      <w:r>
        <w:drawing>
          <wp:inline>
            <wp:extent cx="5284559" cy="6137795"/>
            <wp:effectExtent b="0" l="0" r="0" t="0"/>
            <wp:docPr descr="Figure 3: This is the title of Figure this is the text."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5" w:name="fig:07"/>
      <w:r>
        <w:drawing>
          <wp:inline>
            <wp:extent cx="4868644" cy="5562854"/>
            <wp:effectExtent b="0" l="0" r="0" t="0"/>
            <wp:docPr descr="Figure 4: This is the title of Figure this is the text."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This is the title of Figure</w:t>
      </w:r>
      <w:r>
        <w:t xml:space="preserve"> </w:t>
      </w:r>
      <w:r>
        <w:t xml:space="preserve">this is the text.</w:t>
      </w:r>
    </w:p>
    <w:bookmarkEnd w:id="0"/>
    <w:bookmarkStart w:id="0" w:name="fig:08"/>
    <w:p>
      <w:pPr>
        <w:pStyle w:val="CaptionedFigure"/>
      </w:pPr>
      <w:bookmarkStart w:id="59" w:name="fig:08"/>
      <w:r>
        <w:drawing>
          <wp:inline>
            <wp:extent cx="5943600" cy="7028564"/>
            <wp:effectExtent b="0" l="0" r="0" t="0"/>
            <wp:docPr descr="Figure 5: This is the title of Figure this is the text."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0" w:name="fig:09"/>
    <w:p>
      <w:pPr>
        <w:pStyle w:val="CaptionedFigure"/>
      </w:pPr>
      <w:bookmarkStart w:id="63" w:name="fig:09"/>
      <w:r>
        <w:drawing>
          <wp:inline>
            <wp:extent cx="5370188" cy="5492516"/>
            <wp:effectExtent b="0" l="0" r="0" t="0"/>
            <wp:docPr descr="Figure 6: This is the title of Figure this is the text."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This is the title of Figure</w:t>
      </w:r>
      <w:r>
        <w:t xml:space="preserve"> </w:t>
      </w:r>
      <w:r>
        <w:t xml:space="preserve">this is the text.</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31" w:name="references"/>
    <w:p>
      <w:pPr>
        <w:pStyle w:val="Heading2"/>
      </w:pPr>
      <w:r>
        <w:t xml:space="preserve">References</w:t>
      </w:r>
    </w:p>
    <w:bookmarkStart w:id="330"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0">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1"/>
    <w:bookmarkStart w:id="153"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2">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3"/>
    <w:bookmarkStart w:id="155" w:name="ref-KlPsMirp"/>
    <w:p>
      <w:pPr>
        <w:pStyle w:val="Bibliography"/>
      </w:pPr>
      <w:r>
        <w:t xml:space="preserve">Boutelle,A.M. and Attardi,L.D. (2021)</w:t>
      </w:r>
      <w:r>
        <w:t xml:space="preserve"> </w:t>
      </w:r>
      <w:hyperlink r:id="rId154">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5"/>
    <w:bookmarkStart w:id="157"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56">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57"/>
    <w:bookmarkStart w:id="159"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58">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59"/>
    <w:bookmarkStart w:id="161"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0">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1"/>
    <w:bookmarkStart w:id="163"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2">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3"/>
    <w:bookmarkStart w:id="165" w:name="ref-1F86sLj5s"/>
    <w:p>
      <w:pPr>
        <w:pStyle w:val="Bibliography"/>
      </w:pPr>
      <w:r>
        <w:t xml:space="preserve">de Groot,P. and Munden,R.F. (2012)</w:t>
      </w:r>
      <w:r>
        <w:t xml:space="preserve"> </w:t>
      </w:r>
      <w:hyperlink r:id="rId164">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65"/>
    <w:bookmarkStart w:id="167" w:name="ref-n08HchE9"/>
    <w:p>
      <w:pPr>
        <w:pStyle w:val="Bibliography"/>
      </w:pPr>
      <w:r>
        <w:t xml:space="preserve">Desai,T.J.</w:t>
      </w:r>
      <w:r>
        <w:t xml:space="preserve"> </w:t>
      </w:r>
      <w:r>
        <w:rPr>
          <w:iCs/>
          <w:i/>
        </w:rPr>
        <w:t xml:space="preserve">et al.</w:t>
      </w:r>
      <w:r>
        <w:t xml:space="preserve"> </w:t>
      </w:r>
      <w:r>
        <w:t xml:space="preserve">(2014)</w:t>
      </w:r>
      <w:r>
        <w:t xml:space="preserve"> </w:t>
      </w:r>
      <w:hyperlink r:id="rId166">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67"/>
    <w:bookmarkStart w:id="169"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68">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69"/>
    <w:bookmarkStart w:id="171"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0">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1"/>
    <w:bookmarkStart w:id="173"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2">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3"/>
    <w:bookmarkStart w:id="175"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74">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75"/>
    <w:bookmarkStart w:id="177"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76">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77"/>
    <w:bookmarkStart w:id="179" w:name="ref-oVtv8JOR"/>
    <w:p>
      <w:pPr>
        <w:pStyle w:val="Bibliography"/>
      </w:pPr>
      <w:r>
        <w:t xml:space="preserve">Ferone,G.</w:t>
      </w:r>
      <w:r>
        <w:t xml:space="preserve"> </w:t>
      </w:r>
      <w:r>
        <w:rPr>
          <w:iCs/>
          <w:i/>
        </w:rPr>
        <w:t xml:space="preserve">et al.</w:t>
      </w:r>
      <w:r>
        <w:t xml:space="preserve"> </w:t>
      </w:r>
      <w:r>
        <w:t xml:space="preserve">(2020)</w:t>
      </w:r>
      <w:r>
        <w:t xml:space="preserve"> </w:t>
      </w:r>
      <w:hyperlink r:id="rId178">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79"/>
    <w:bookmarkStart w:id="181"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0">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1"/>
    <w:bookmarkStart w:id="183" w:name="ref-gI9Yeagx"/>
    <w:p>
      <w:pPr>
        <w:pStyle w:val="Bibliography"/>
      </w:pPr>
      <w:r>
        <w:t xml:space="preserve">Gao,J.</w:t>
      </w:r>
      <w:r>
        <w:t xml:space="preserve"> </w:t>
      </w:r>
      <w:r>
        <w:rPr>
          <w:iCs/>
          <w:i/>
        </w:rPr>
        <w:t xml:space="preserve">et al.</w:t>
      </w:r>
      <w:r>
        <w:t xml:space="preserve"> </w:t>
      </w:r>
      <w:r>
        <w:t xml:space="preserve">(2013)</w:t>
      </w:r>
      <w:r>
        <w:t xml:space="preserve"> </w:t>
      </w:r>
      <w:hyperlink r:id="rId182">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83"/>
    <w:bookmarkStart w:id="185" w:name="ref-ztWGsqcf"/>
    <w:p>
      <w:pPr>
        <w:pStyle w:val="Bibliography"/>
      </w:pPr>
      <w:r>
        <w:t xml:space="preserve">Garcia,P.B. and Attardi,L.D. (2014)</w:t>
      </w:r>
      <w:r>
        <w:t xml:space="preserve"> </w:t>
      </w:r>
      <w:hyperlink r:id="rId184">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85"/>
    <w:bookmarkStart w:id="187"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86">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87"/>
    <w:bookmarkStart w:id="189"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88">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89"/>
    <w:bookmarkStart w:id="191" w:name="ref-Pje1Soz4"/>
    <w:p>
      <w:pPr>
        <w:pStyle w:val="Bibliography"/>
      </w:pPr>
      <w:r>
        <w:t xml:space="preserve">Green,S.</w:t>
      </w:r>
      <w:r>
        <w:t xml:space="preserve"> </w:t>
      </w:r>
      <w:r>
        <w:rPr>
          <w:iCs/>
          <w:i/>
        </w:rPr>
        <w:t xml:space="preserve">et al.</w:t>
      </w:r>
      <w:r>
        <w:t xml:space="preserve"> </w:t>
      </w:r>
      <w:r>
        <w:t xml:space="preserve">(2015)</w:t>
      </w:r>
      <w:r>
        <w:t xml:space="preserve"> </w:t>
      </w:r>
      <w:hyperlink r:id="rId190">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1"/>
    <w:bookmarkStart w:id="193" w:name="ref-kgaUYMuT"/>
    <w:p>
      <w:pPr>
        <w:pStyle w:val="Bibliography"/>
      </w:pPr>
      <w:r>
        <w:t xml:space="preserve">Hanahan,D. (2022)</w:t>
      </w:r>
      <w:r>
        <w:t xml:space="preserve"> </w:t>
      </w:r>
      <w:hyperlink r:id="rId192">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93"/>
    <w:bookmarkStart w:id="195" w:name="ref-4H4Kjv9w"/>
    <w:p>
      <w:pPr>
        <w:pStyle w:val="Bibliography"/>
      </w:pPr>
      <w:r>
        <w:t xml:space="preserve">Hanahan,D. and Weinberg,R.A. (2011)</w:t>
      </w:r>
      <w:r>
        <w:t xml:space="preserve"> </w:t>
      </w:r>
      <w:hyperlink r:id="rId194">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95"/>
    <w:bookmarkStart w:id="197"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96">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97"/>
    <w:bookmarkStart w:id="199"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98">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99"/>
    <w:bookmarkStart w:id="201"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0">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1"/>
    <w:bookmarkStart w:id="203" w:name="ref-bLXbRmvx"/>
    <w:p>
      <w:pPr>
        <w:pStyle w:val="Bibliography"/>
      </w:pPr>
      <w:r>
        <w:t xml:space="preserve">Iggo,R.</w:t>
      </w:r>
      <w:r>
        <w:t xml:space="preserve"> </w:t>
      </w:r>
      <w:r>
        <w:rPr>
          <w:iCs/>
          <w:i/>
        </w:rPr>
        <w:t xml:space="preserve">et al.</w:t>
      </w:r>
      <w:r>
        <w:t xml:space="preserve"> </w:t>
      </w:r>
      <w:r>
        <w:t xml:space="preserve">(1990)</w:t>
      </w:r>
      <w:r>
        <w:t xml:space="preserve"> </w:t>
      </w:r>
      <w:hyperlink r:id="rId202">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03"/>
    <w:bookmarkStart w:id="205"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04">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05"/>
    <w:bookmarkStart w:id="207"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06">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07"/>
    <w:bookmarkStart w:id="209"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08">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09"/>
    <w:bookmarkStart w:id="211" w:name="ref-Djv3zv5n"/>
    <w:p>
      <w:pPr>
        <w:pStyle w:val="Bibliography"/>
      </w:pPr>
      <w:r>
        <w:t xml:space="preserve">Juan,J.</w:t>
      </w:r>
      <w:r>
        <w:t xml:space="preserve"> </w:t>
      </w:r>
      <w:r>
        <w:rPr>
          <w:iCs/>
          <w:i/>
        </w:rPr>
        <w:t xml:space="preserve">et al.</w:t>
      </w:r>
      <w:r>
        <w:t xml:space="preserve"> </w:t>
      </w:r>
      <w:r>
        <w:t xml:space="preserve">(2014)</w:t>
      </w:r>
      <w:r>
        <w:t xml:space="preserve"> </w:t>
      </w:r>
      <w:hyperlink r:id="rId210">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1"/>
    <w:bookmarkStart w:id="213"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12">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13"/>
    <w:bookmarkStart w:id="215"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14">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15"/>
    <w:bookmarkStart w:id="217" w:name="ref-9P0mUQ2t"/>
    <w:p>
      <w:pPr>
        <w:pStyle w:val="Bibliography"/>
      </w:pPr>
      <w:r>
        <w:t xml:space="preserve">Kemp,C.J.</w:t>
      </w:r>
      <w:r>
        <w:t xml:space="preserve"> </w:t>
      </w:r>
      <w:r>
        <w:rPr>
          <w:iCs/>
          <w:i/>
        </w:rPr>
        <w:t xml:space="preserve">et al.</w:t>
      </w:r>
      <w:r>
        <w:t xml:space="preserve"> </w:t>
      </w:r>
      <w:r>
        <w:t xml:space="preserve">(1994)</w:t>
      </w:r>
      <w:r>
        <w:t xml:space="preserve"> </w:t>
      </w:r>
      <w:hyperlink r:id="rId216">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17"/>
    <w:bookmarkStart w:id="219" w:name="ref-o8jKDrsB"/>
    <w:p>
      <w:pPr>
        <w:pStyle w:val="Bibliography"/>
      </w:pPr>
      <w:r>
        <w:t xml:space="preserve">Kim,M.P.</w:t>
      </w:r>
      <w:r>
        <w:t xml:space="preserve"> </w:t>
      </w:r>
      <w:r>
        <w:rPr>
          <w:iCs/>
          <w:i/>
        </w:rPr>
        <w:t xml:space="preserve">et al.</w:t>
      </w:r>
      <w:r>
        <w:t xml:space="preserve"> </w:t>
      </w:r>
      <w:r>
        <w:t xml:space="preserve">(2021)</w:t>
      </w:r>
      <w:r>
        <w:t xml:space="preserve"> </w:t>
      </w:r>
      <w:hyperlink r:id="rId218">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19"/>
    <w:bookmarkStart w:id="221"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0">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1"/>
    <w:bookmarkStart w:id="223" w:name="ref-B0ClcVtn"/>
    <w:p>
      <w:pPr>
        <w:pStyle w:val="Bibliography"/>
      </w:pPr>
      <w:r>
        <w:t xml:space="preserve">Klemke,L.</w:t>
      </w:r>
      <w:r>
        <w:t xml:space="preserve"> </w:t>
      </w:r>
      <w:r>
        <w:rPr>
          <w:iCs/>
          <w:i/>
        </w:rPr>
        <w:t xml:space="preserve">et al.</w:t>
      </w:r>
      <w:r>
        <w:t xml:space="preserve"> </w:t>
      </w:r>
      <w:r>
        <w:t xml:space="preserve">(2021)</w:t>
      </w:r>
      <w:r>
        <w:t xml:space="preserve"> </w:t>
      </w:r>
      <w:hyperlink r:id="rId222">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23"/>
    <w:bookmarkStart w:id="225"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24">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25"/>
    <w:bookmarkStart w:id="227" w:name="ref-V4ONQpBd"/>
    <w:p>
      <w:pPr>
        <w:pStyle w:val="Bibliography"/>
      </w:pPr>
      <w:r>
        <w:t xml:space="preserve">Lang,G.A.</w:t>
      </w:r>
      <w:r>
        <w:t xml:space="preserve"> </w:t>
      </w:r>
      <w:r>
        <w:rPr>
          <w:iCs/>
          <w:i/>
        </w:rPr>
        <w:t xml:space="preserve">et al.</w:t>
      </w:r>
      <w:r>
        <w:t xml:space="preserve"> </w:t>
      </w:r>
      <w:r>
        <w:t xml:space="preserve">(2004)</w:t>
      </w:r>
      <w:r>
        <w:t xml:space="preserve"> </w:t>
      </w:r>
      <w:hyperlink r:id="rId226">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27"/>
    <w:bookmarkStart w:id="229" w:name="ref-qbfESpXa"/>
    <w:p>
      <w:pPr>
        <w:pStyle w:val="Bibliography"/>
      </w:pPr>
      <w:r>
        <w:t xml:space="preserve">Laptenko,O. and Prives,C. (2006)</w:t>
      </w:r>
      <w:r>
        <w:t xml:space="preserve"> </w:t>
      </w:r>
      <w:hyperlink r:id="rId228">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29"/>
    <w:bookmarkStart w:id="231" w:name="ref-13QSbJkMk"/>
    <w:p>
      <w:pPr>
        <w:pStyle w:val="Bibliography"/>
      </w:pPr>
      <w:r>
        <w:t xml:space="preserve">Levine,A.J. (2020)</w:t>
      </w:r>
      <w:r>
        <w:t xml:space="preserve"> </w:t>
      </w:r>
      <w:hyperlink r:id="rId230">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1"/>
    <w:bookmarkStart w:id="233" w:name="ref-SWNWMYmm"/>
    <w:p>
      <w:pPr>
        <w:pStyle w:val="Bibliography"/>
      </w:pPr>
      <w:r>
        <w:t xml:space="preserve">Levine,A.J. and Oren,M. (2009)</w:t>
      </w:r>
      <w:r>
        <w:t xml:space="preserve"> </w:t>
      </w:r>
      <w:hyperlink r:id="rId232">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33"/>
    <w:bookmarkStart w:id="235" w:name="ref-TYj65wKz"/>
    <w:p>
      <w:pPr>
        <w:pStyle w:val="Bibliography"/>
      </w:pPr>
      <w:r>
        <w:t xml:space="preserve">Li,F.P.</w:t>
      </w:r>
      <w:r>
        <w:t xml:space="preserve"> </w:t>
      </w:r>
      <w:r>
        <w:rPr>
          <w:iCs/>
          <w:i/>
        </w:rPr>
        <w:t xml:space="preserve">et al.</w:t>
      </w:r>
      <w:r>
        <w:t xml:space="preserve"> </w:t>
      </w:r>
      <w:r>
        <w:t xml:space="preserve">(1988)</w:t>
      </w:r>
      <w:r>
        <w:t xml:space="preserve"> </w:t>
      </w:r>
      <w:hyperlink r:id="rId234">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35"/>
    <w:bookmarkStart w:id="237" w:name="ref-WiSGMfl3"/>
    <w:p>
      <w:pPr>
        <w:pStyle w:val="Bibliography"/>
      </w:pPr>
      <w:r>
        <w:t xml:space="preserve">Lin,L.</w:t>
      </w:r>
      <w:r>
        <w:t xml:space="preserve"> </w:t>
      </w:r>
      <w:r>
        <w:rPr>
          <w:iCs/>
          <w:i/>
        </w:rPr>
        <w:t xml:space="preserve">et al.</w:t>
      </w:r>
      <w:r>
        <w:t xml:space="preserve"> </w:t>
      </w:r>
      <w:r>
        <w:t xml:space="preserve">(2014)</w:t>
      </w:r>
      <w:r>
        <w:t xml:space="preserve"> </w:t>
      </w:r>
      <w:hyperlink r:id="rId236">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37"/>
    <w:bookmarkStart w:id="239" w:name="ref-1FKCm8fuC"/>
    <w:p>
      <w:pPr>
        <w:pStyle w:val="Bibliography"/>
      </w:pPr>
      <w:r>
        <w:t xml:space="preserve">Linzer,D.I. and Levine,A.J. (1979)</w:t>
      </w:r>
      <w:r>
        <w:t xml:space="preserve"> </w:t>
      </w:r>
      <w:hyperlink r:id="rId238">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39"/>
    <w:bookmarkStart w:id="241"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0">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1"/>
    <w:bookmarkStart w:id="243"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42">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43"/>
    <w:bookmarkStart w:id="245" w:name="ref-SY8r3LQy"/>
    <w:p>
      <w:pPr>
        <w:pStyle w:val="Bibliography"/>
      </w:pPr>
      <w:r>
        <w:t xml:space="preserve">Matsunaga,M. and Shida,K. (1971)</w:t>
      </w:r>
      <w:r>
        <w:t xml:space="preserve"> </w:t>
      </w:r>
      <w:hyperlink r:id="rId244">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45"/>
    <w:bookmarkStart w:id="247"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46">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47"/>
    <w:bookmarkStart w:id="249"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48">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49"/>
    <w:bookmarkStart w:id="251"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0">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1"/>
    <w:bookmarkStart w:id="253"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52">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53"/>
    <w:bookmarkStart w:id="255"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54">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55"/>
    <w:bookmarkStart w:id="257" w:name="ref-cWKMNUBI"/>
    <w:p>
      <w:pPr>
        <w:pStyle w:val="Bibliography"/>
      </w:pPr>
      <w:r>
        <w:t xml:space="preserve">Mukhopadhyay,A. and Oliver,T.G. (2014)</w:t>
      </w:r>
      <w:r>
        <w:t xml:space="preserve"> </w:t>
      </w:r>
      <w:hyperlink r:id="rId256">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57"/>
    <w:bookmarkStart w:id="259"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58">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59"/>
    <w:bookmarkStart w:id="261"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0">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1"/>
    <w:bookmarkStart w:id="263"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62">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63"/>
    <w:bookmarkStart w:id="265" w:name="ref-MLY9vR0E"/>
    <w:p>
      <w:pPr>
        <w:pStyle w:val="Bibliography"/>
      </w:pPr>
      <w:r>
        <w:t xml:space="preserve">Olive,K.P.</w:t>
      </w:r>
      <w:r>
        <w:t xml:space="preserve"> </w:t>
      </w:r>
      <w:r>
        <w:rPr>
          <w:iCs/>
          <w:i/>
        </w:rPr>
        <w:t xml:space="preserve">et al.</w:t>
      </w:r>
      <w:r>
        <w:t xml:space="preserve"> </w:t>
      </w:r>
      <w:r>
        <w:t xml:space="preserve">(2004)</w:t>
      </w:r>
      <w:r>
        <w:t xml:space="preserve"> </w:t>
      </w:r>
      <w:hyperlink r:id="rId264">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65"/>
    <w:bookmarkStart w:id="267"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66">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67"/>
    <w:bookmarkStart w:id="269" w:name="ref-WVwMP2mo"/>
    <w:p>
      <w:pPr>
        <w:pStyle w:val="Bibliography"/>
      </w:pPr>
      <w:r>
        <w:t xml:space="preserve">Orth,M.</w:t>
      </w:r>
      <w:r>
        <w:t xml:space="preserve"> </w:t>
      </w:r>
      <w:r>
        <w:rPr>
          <w:iCs/>
          <w:i/>
        </w:rPr>
        <w:t xml:space="preserve">et al.</w:t>
      </w:r>
      <w:r>
        <w:t xml:space="preserve"> </w:t>
      </w:r>
      <w:r>
        <w:t xml:space="preserve">(2019)</w:t>
      </w:r>
      <w:r>
        <w:t xml:space="preserve"> </w:t>
      </w:r>
      <w:hyperlink r:id="rId268">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69"/>
    <w:bookmarkStart w:id="271"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0">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1"/>
    <w:bookmarkStart w:id="273"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72">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73"/>
    <w:bookmarkStart w:id="275"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74">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75"/>
    <w:bookmarkStart w:id="277" w:name="ref-kQzAqqtP"/>
    <w:p>
      <w:pPr>
        <w:pStyle w:val="Bibliography"/>
      </w:pPr>
      <w:r>
        <w:t xml:space="preserve">Politi,K.</w:t>
      </w:r>
      <w:r>
        <w:t xml:space="preserve"> </w:t>
      </w:r>
      <w:r>
        <w:rPr>
          <w:iCs/>
          <w:i/>
        </w:rPr>
        <w:t xml:space="preserve">et al.</w:t>
      </w:r>
      <w:r>
        <w:t xml:space="preserve"> </w:t>
      </w:r>
      <w:r>
        <w:t xml:space="preserve">(2006)</w:t>
      </w:r>
      <w:r>
        <w:t xml:space="preserve"> </w:t>
      </w:r>
      <w:hyperlink r:id="rId276">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77"/>
    <w:bookmarkStart w:id="27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7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79"/>
    <w:bookmarkStart w:id="28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8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81"/>
    <w:bookmarkStart w:id="28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8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83"/>
    <w:bookmarkStart w:id="285" w:name="ref-PX0Ki15S"/>
    <w:p>
      <w:pPr>
        <w:pStyle w:val="Bibliography"/>
      </w:pPr>
      <w:r>
        <w:t xml:space="preserve">Rusch,V.</w:t>
      </w:r>
      <w:r>
        <w:t xml:space="preserve"> </w:t>
      </w:r>
      <w:r>
        <w:rPr>
          <w:iCs/>
          <w:i/>
        </w:rPr>
        <w:t xml:space="preserve">et al.</w:t>
      </w:r>
      <w:r>
        <w:t xml:space="preserve"> </w:t>
      </w:r>
      <w:r>
        <w:t xml:space="preserve">(1995)</w:t>
      </w:r>
      <w:r>
        <w:t xml:space="preserve"> </w:t>
      </w:r>
      <w:hyperlink r:id="rId284">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85"/>
    <w:bookmarkStart w:id="287" w:name="ref-UfKKrJ6l"/>
    <w:p>
      <w:pPr>
        <w:pStyle w:val="Bibliography"/>
      </w:pPr>
      <w:r>
        <w:t xml:space="preserve">Sainz de Aja,J. and Kim,C.F. (2020)</w:t>
      </w:r>
      <w:r>
        <w:t xml:space="preserve"> </w:t>
      </w:r>
      <w:hyperlink r:id="rId286">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87"/>
    <w:bookmarkStart w:id="289" w:name="ref-Ntv29NRu"/>
    <w:p>
      <w:pPr>
        <w:pStyle w:val="Bibliography"/>
      </w:pPr>
      <w:r>
        <w:t xml:space="preserve">Shai,A.</w:t>
      </w:r>
      <w:r>
        <w:t xml:space="preserve"> </w:t>
      </w:r>
      <w:r>
        <w:rPr>
          <w:iCs/>
          <w:i/>
        </w:rPr>
        <w:t xml:space="preserve">et al.</w:t>
      </w:r>
      <w:r>
        <w:t xml:space="preserve"> </w:t>
      </w:r>
      <w:r>
        <w:t xml:space="preserve">(2015)</w:t>
      </w:r>
      <w:r>
        <w:t xml:space="preserve"> </w:t>
      </w:r>
      <w:hyperlink r:id="rId288">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89"/>
    <w:bookmarkStart w:id="291"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90">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91"/>
    <w:bookmarkStart w:id="293" w:name="ref-4BJVCLfM"/>
    <w:p>
      <w:pPr>
        <w:pStyle w:val="Bibliography"/>
      </w:pPr>
      <w:r>
        <w:t xml:space="preserve">Strong,L.C. (1978)</w:t>
      </w:r>
      <w:r>
        <w:t xml:space="preserve"> </w:t>
      </w:r>
      <w:hyperlink r:id="rId292">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93"/>
    <w:bookmarkStart w:id="295"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94">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95"/>
    <w:bookmarkStart w:id="297" w:name="ref-fXe5uEAl"/>
    <w:p>
      <w:pPr>
        <w:pStyle w:val="Bibliography"/>
      </w:pPr>
      <w:r>
        <w:t xml:space="preserve">Tabbò,F.</w:t>
      </w:r>
      <w:r>
        <w:t xml:space="preserve"> </w:t>
      </w:r>
      <w:r>
        <w:rPr>
          <w:iCs/>
          <w:i/>
        </w:rPr>
        <w:t xml:space="preserve">et al.</w:t>
      </w:r>
      <w:r>
        <w:t xml:space="preserve"> </w:t>
      </w:r>
      <w:r>
        <w:t xml:space="preserve">(2021)</w:t>
      </w:r>
      <w:r>
        <w:t xml:space="preserve"> </w:t>
      </w:r>
      <w:hyperlink r:id="rId296">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97"/>
    <w:bookmarkStart w:id="299"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298">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299"/>
    <w:bookmarkStart w:id="301" w:name="ref-jKCnCnG4"/>
    <w:p>
      <w:pPr>
        <w:pStyle w:val="Bibliography"/>
      </w:pPr>
      <w:r>
        <w:t xml:space="preserve">Truong,A.</w:t>
      </w:r>
      <w:r>
        <w:t xml:space="preserve"> </w:t>
      </w:r>
      <w:r>
        <w:rPr>
          <w:iCs/>
          <w:i/>
        </w:rPr>
        <w:t xml:space="preserve">et al.</w:t>
      </w:r>
      <w:r>
        <w:t xml:space="preserve"> </w:t>
      </w:r>
      <w:r>
        <w:t xml:space="preserve">(2020)</w:t>
      </w:r>
      <w:r>
        <w:t xml:space="preserve"> </w:t>
      </w:r>
      <w:hyperlink r:id="rId300">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01"/>
    <w:bookmarkStart w:id="303"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02">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03"/>
    <w:bookmarkStart w:id="305"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04">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05"/>
    <w:bookmarkStart w:id="307" w:name="ref-11g54rA8N"/>
    <w:p>
      <w:pPr>
        <w:pStyle w:val="Bibliography"/>
      </w:pPr>
      <w:r>
        <w:t xml:space="preserve">Warren,G.W. and Cummings,K.M. (2013)</w:t>
      </w:r>
      <w:r>
        <w:t xml:space="preserve"> </w:t>
      </w:r>
      <w:hyperlink r:id="rId306">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07"/>
    <w:bookmarkStart w:id="309"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08">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09"/>
    <w:bookmarkStart w:id="311"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10">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11"/>
    <w:bookmarkStart w:id="313"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12">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13"/>
    <w:bookmarkStart w:id="315"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14">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15"/>
    <w:bookmarkStart w:id="317" w:name="ref-tR3WrnP9"/>
    <w:p>
      <w:pPr>
        <w:pStyle w:val="Bibliography"/>
      </w:pPr>
      <w:r>
        <w:t xml:space="preserve">Woodard,G.A.</w:t>
      </w:r>
      <w:r>
        <w:t xml:space="preserve"> </w:t>
      </w:r>
      <w:r>
        <w:rPr>
          <w:iCs/>
          <w:i/>
        </w:rPr>
        <w:t xml:space="preserve">et al.</w:t>
      </w:r>
      <w:r>
        <w:t xml:space="preserve"> </w:t>
      </w:r>
      <w:hyperlink r:id="rId316">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17"/>
    <w:bookmarkStart w:id="319" w:name="ref-Mb1Q4pdk"/>
    <w:p>
      <w:pPr>
        <w:pStyle w:val="Bibliography"/>
      </w:pPr>
      <w:r>
        <w:t xml:space="preserve">Wu,X.</w:t>
      </w:r>
      <w:r>
        <w:t xml:space="preserve"> </w:t>
      </w:r>
      <w:r>
        <w:rPr>
          <w:iCs/>
          <w:i/>
        </w:rPr>
        <w:t xml:space="preserve">et al.</w:t>
      </w:r>
      <w:r>
        <w:t xml:space="preserve"> </w:t>
      </w:r>
      <w:r>
        <w:t xml:space="preserve">(1993)</w:t>
      </w:r>
      <w:r>
        <w:t xml:space="preserve"> </w:t>
      </w:r>
      <w:hyperlink r:id="rId318">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19"/>
    <w:bookmarkStart w:id="321" w:name="ref-FfxdQ0tV"/>
    <w:p>
      <w:pPr>
        <w:pStyle w:val="Bibliography"/>
      </w:pPr>
      <w:r>
        <w:t xml:space="preserve">Xue,Y.</w:t>
      </w:r>
      <w:r>
        <w:t xml:space="preserve"> </w:t>
      </w:r>
      <w:r>
        <w:rPr>
          <w:iCs/>
          <w:i/>
        </w:rPr>
        <w:t xml:space="preserve">et al.</w:t>
      </w:r>
      <w:r>
        <w:t xml:space="preserve"> </w:t>
      </w:r>
      <w:r>
        <w:t xml:space="preserve">(2016)</w:t>
      </w:r>
      <w:r>
        <w:t xml:space="preserve"> </w:t>
      </w:r>
      <w:hyperlink r:id="rId320">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21"/>
    <w:bookmarkStart w:id="323"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22">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23"/>
    <w:bookmarkStart w:id="325" w:name="ref-kitgYOkt"/>
    <w:p>
      <w:pPr>
        <w:pStyle w:val="Bibliography"/>
      </w:pPr>
      <w:r>
        <w:t xml:space="preserve">Zhang,Y.</w:t>
      </w:r>
      <w:r>
        <w:t xml:space="preserve"> </w:t>
      </w:r>
      <w:r>
        <w:rPr>
          <w:iCs/>
          <w:i/>
        </w:rPr>
        <w:t xml:space="preserve">et al.</w:t>
      </w:r>
      <w:r>
        <w:t xml:space="preserve"> </w:t>
      </w:r>
      <w:r>
        <w:t xml:space="preserve">(2018)</w:t>
      </w:r>
      <w:r>
        <w:t xml:space="preserve"> </w:t>
      </w:r>
      <w:hyperlink r:id="rId324">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25"/>
    <w:bookmarkStart w:id="327" w:name="ref-bZo8j50s"/>
    <w:p>
      <w:pPr>
        <w:pStyle w:val="Bibliography"/>
      </w:pPr>
      <w:r>
        <w:t xml:space="preserve">Zheng,Q.</w:t>
      </w:r>
      <w:r>
        <w:t xml:space="preserve"> </w:t>
      </w:r>
      <w:r>
        <w:rPr>
          <w:iCs/>
          <w:i/>
        </w:rPr>
        <w:t xml:space="preserve">et al.</w:t>
      </w:r>
      <w:r>
        <w:t xml:space="preserve"> </w:t>
      </w:r>
      <w:r>
        <w:t xml:space="preserve">(2022)</w:t>
      </w:r>
      <w:r>
        <w:t xml:space="preserve"> </w:t>
      </w:r>
      <w:hyperlink r:id="rId326">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27"/>
    <w:bookmarkStart w:id="329" w:name="ref-N2yNjRyX"/>
    <w:p>
      <w:pPr>
        <w:pStyle w:val="Bibliography"/>
      </w:pPr>
      <w:r>
        <w:t xml:space="preserve">Zhu,J.</w:t>
      </w:r>
      <w:r>
        <w:t xml:space="preserve"> </w:t>
      </w:r>
      <w:r>
        <w:rPr>
          <w:iCs/>
          <w:i/>
        </w:rPr>
        <w:t xml:space="preserve">et al.</w:t>
      </w:r>
      <w:r>
        <w:t xml:space="preserve"> </w:t>
      </w:r>
      <w:r>
        <w:t xml:space="preserve">(1998)</w:t>
      </w:r>
      <w:r>
        <w:t xml:space="preserve"> </w:t>
      </w:r>
      <w:hyperlink r:id="rId328">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29"/>
    <w:bookmarkEnd w:id="330"/>
    <w:bookmarkEnd w:id="331"/>
    <w:bookmarkEnd w:id="3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9E029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BB4BAC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8940F21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90ADBB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C6BEDD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196B19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E725116"/>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C0FAEFA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132663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142677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44166"/>
    <w:pPr>
      <w:spacing w:line="480" w:lineRule="auto"/>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422682"/>
    <w:pPr>
      <w:jc w:val="both"/>
    </w:pPr>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115EF"/>
    <w:pPr>
      <w:spacing w:line="240" w:lineRule="auto"/>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42268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styleId="BodyText2" w:type="paragraph">
    <w:name w:val="Body Text 2"/>
    <w:basedOn w:val="Normal"/>
    <w:link w:val="BodyText2Char"/>
    <w:rsid w:val="00422682"/>
    <w:pPr>
      <w:spacing w:after="120"/>
    </w:pPr>
  </w:style>
  <w:style w:customStyle="1" w:styleId="BodyText2Char" w:type="character">
    <w:name w:val="Body Text 2 Char"/>
    <w:basedOn w:val="DefaultParagraphFont"/>
    <w:link w:val="BodyText2"/>
    <w:rsid w:val="00422682"/>
    <w:rPr>
      <w:rFonts w:ascii="Arial" w:hAnsi="Arial"/>
    </w:rPr>
  </w:style>
  <w:style w:styleId="BodyText3" w:type="paragraph">
    <w:name w:val="Body Text 3"/>
    <w:basedOn w:val="Normal"/>
    <w:link w:val="BodyText3Char"/>
    <w:rsid w:val="00422682"/>
    <w:pPr>
      <w:spacing w:after="120"/>
    </w:pPr>
    <w:rPr>
      <w:sz w:val="16"/>
      <w:szCs w:val="16"/>
    </w:rPr>
  </w:style>
  <w:style w:customStyle="1" w:styleId="BodyText3Char" w:type="character">
    <w:name w:val="Body Text 3 Char"/>
    <w:basedOn w:val="DefaultParagraphFont"/>
    <w:link w:val="BodyText3"/>
    <w:rsid w:val="00422682"/>
    <w:rPr>
      <w:rFonts w:ascii="Arial" w:hAnsi="Arial"/>
      <w:sz w:val="16"/>
      <w:szCs w:val="16"/>
    </w:rPr>
  </w:style>
  <w:style w:styleId="BodyTextFirstIndent" w:type="paragraph">
    <w:name w:val="Body Text First Indent"/>
    <w:basedOn w:val="BodyText"/>
    <w:link w:val="BodyTextFirstIndentChar"/>
    <w:rsid w:val="00422682"/>
    <w:pPr>
      <w:spacing w:line="264" w:lineRule="auto"/>
      <w:ind w:firstLine="360"/>
      <w:jc w:val="left"/>
    </w:pPr>
  </w:style>
  <w:style w:customStyle="1" w:styleId="BodyTextFirstIndentChar" w:type="character">
    <w:name w:val="Body Text First Indent Char"/>
    <w:basedOn w:val="BodyTextChar"/>
    <w:link w:val="BodyTextFirstIndent"/>
    <w:rsid w:val="00422682"/>
    <w:rPr>
      <w:rFonts w:ascii="Arial" w:hAnsi="Arial"/>
    </w:rPr>
  </w:style>
  <w:style w:styleId="BodyTextIndent" w:type="paragraph">
    <w:name w:val="Body Text Indent"/>
    <w:basedOn w:val="Normal"/>
    <w:link w:val="BodyTextIndentChar"/>
    <w:rsid w:val="00422682"/>
    <w:pPr>
      <w:spacing w:after="120"/>
      <w:ind w:left="360"/>
    </w:pPr>
  </w:style>
  <w:style w:customStyle="1" w:styleId="BodyTextIndentChar" w:type="character">
    <w:name w:val="Body Text Indent Char"/>
    <w:basedOn w:val="DefaultParagraphFont"/>
    <w:link w:val="BodyTextIndent"/>
    <w:rsid w:val="00422682"/>
    <w:rPr>
      <w:rFonts w:ascii="Arial" w:hAnsi="Arial"/>
    </w:rPr>
  </w:style>
  <w:style w:styleId="BodyTextIndent2" w:type="paragraph">
    <w:name w:val="Body Text Indent 2"/>
    <w:basedOn w:val="Normal"/>
    <w:link w:val="BodyTextIndent2Char"/>
    <w:rsid w:val="00422682"/>
    <w:pPr>
      <w:spacing w:after="120"/>
      <w:ind w:left="360"/>
    </w:pPr>
  </w:style>
  <w:style w:customStyle="1" w:styleId="BodyTextIndent2Char" w:type="character">
    <w:name w:val="Body Text Indent 2 Char"/>
    <w:basedOn w:val="DefaultParagraphFont"/>
    <w:link w:val="BodyTextIndent2"/>
    <w:rsid w:val="00422682"/>
    <w:rPr>
      <w:rFonts w:ascii="Arial" w:hAnsi="Arial"/>
    </w:rPr>
  </w:style>
  <w:style w:styleId="BodyTextIndent3" w:type="paragraph">
    <w:name w:val="Body Text Indent 3"/>
    <w:basedOn w:val="Normal"/>
    <w:link w:val="BodyTextIndent3Char"/>
    <w:rsid w:val="00422682"/>
    <w:pPr>
      <w:spacing w:after="120"/>
      <w:ind w:left="360"/>
    </w:pPr>
    <w:rPr>
      <w:sz w:val="16"/>
      <w:szCs w:val="16"/>
    </w:rPr>
  </w:style>
  <w:style w:customStyle="1" w:styleId="BodyTextIndent3Char" w:type="character">
    <w:name w:val="Body Text Indent 3 Char"/>
    <w:basedOn w:val="DefaultParagraphFont"/>
    <w:link w:val="BodyTextIndent3"/>
    <w:rsid w:val="00422682"/>
    <w:rPr>
      <w:rFonts w:ascii="Arial" w:hAnsi="Arial"/>
      <w:sz w:val="16"/>
      <w:szCs w:val="16"/>
    </w:rPr>
  </w:style>
  <w:style w:styleId="BookTitle" w:type="character">
    <w:name w:val="Book Title"/>
    <w:basedOn w:val="DefaultParagraphFont"/>
    <w:rsid w:val="00422682"/>
    <w:rPr>
      <w:b/>
      <w:bCs/>
      <w:i/>
      <w:iCs/>
      <w:spacing w:val="5"/>
    </w:rPr>
  </w:style>
  <w:style w:styleId="NormalWeb" w:type="paragraph">
    <w:name w:val="Normal (Web)"/>
    <w:basedOn w:val="Normal"/>
    <w:rsid w:val="00422682"/>
    <w:rPr>
      <w:rFonts w:ascii="Times New Roman" w:cs="Times New Roman" w:hAnsi="Times New Roman"/>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0" Target="https://doi.org/10.1002/humu.23035" TargetMode="External" /><Relationship Type="http://schemas.openxmlformats.org/officeDocument/2006/relationships/hyperlink" Id="rId292" Target="https://doi.org/10.1002/jso.2930100410" TargetMode="External" /><Relationship Type="http://schemas.openxmlformats.org/officeDocument/2006/relationships/hyperlink" Id="rId316" Target="https://doi.org/10.1007/978-3-319-40389-2_3" TargetMode="External" /><Relationship Type="http://schemas.openxmlformats.org/officeDocument/2006/relationships/hyperlink" Id="rId188" Target="https://doi.org/10.1007/s10555-020-09903-9" TargetMode="External" /><Relationship Type="http://schemas.openxmlformats.org/officeDocument/2006/relationships/hyperlink" Id="rId320" Target="https://doi.org/10.1007/s13238-016-0330-1" TargetMode="External" /><Relationship Type="http://schemas.openxmlformats.org/officeDocument/2006/relationships/hyperlink" Id="rId238" Target="https://doi.org/10.1016/0092-8674(79)90293-9" TargetMode="External" /><Relationship Type="http://schemas.openxmlformats.org/officeDocument/2006/relationships/hyperlink" Id="rId174" Target="https://doi.org/10.1016/0092-8674(93)90500-p" TargetMode="External" /><Relationship Type="http://schemas.openxmlformats.org/officeDocument/2006/relationships/hyperlink" Id="rId202" Target="https://doi.org/10.1016/0140-6736(90)90801-b" TargetMode="External" /><Relationship Type="http://schemas.openxmlformats.org/officeDocument/2006/relationships/hyperlink" Id="rId252" Target="https://doi.org/10.1016/j.ccell.2016.12.005" TargetMode="External" /><Relationship Type="http://schemas.openxmlformats.org/officeDocument/2006/relationships/hyperlink" Id="rId224" Target="https://doi.org/10.1016/j.ccell.2020.06.006" TargetMode="External" /><Relationship Type="http://schemas.openxmlformats.org/officeDocument/2006/relationships/hyperlink" Id="rId242"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64" Target="https://doi.org/10.1016/j.cell.2004.11.004" TargetMode="External" /><Relationship Type="http://schemas.openxmlformats.org/officeDocument/2006/relationships/hyperlink" Id="rId226"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194" Target="https://doi.org/10.1016/j.cell.2011.02.013" TargetMode="External" /><Relationship Type="http://schemas.openxmlformats.org/officeDocument/2006/relationships/hyperlink" Id="rId308" Target="https://doi.org/10.1016/j.cell.2014.01.066" TargetMode="External" /><Relationship Type="http://schemas.openxmlformats.org/officeDocument/2006/relationships/hyperlink" Id="rId198" Target="https://doi.org/10.1016/j.cell.2014.06.049" TargetMode="External" /><Relationship Type="http://schemas.openxmlformats.org/officeDocument/2006/relationships/hyperlink" Id="rId286" Target="https://doi.org/10.1016/j.cell.2019.12.020" TargetMode="External" /><Relationship Type="http://schemas.openxmlformats.org/officeDocument/2006/relationships/hyperlink" Id="rId246" Target="https://doi.org/10.1016/j.cell.2020.07.017" TargetMode="External" /><Relationship Type="http://schemas.openxmlformats.org/officeDocument/2006/relationships/hyperlink" Id="rId296" Target="https://doi.org/10.1016/j.ctrv.2021.102335" TargetMode="External" /><Relationship Type="http://schemas.openxmlformats.org/officeDocument/2006/relationships/hyperlink" Id="rId254" Target="https://doi.org/10.1016/j.immuni.2018.09.020" TargetMode="External" /><Relationship Type="http://schemas.openxmlformats.org/officeDocument/2006/relationships/hyperlink" Id="rId274" Target="https://doi.org/10.1016/j.jtho.2021.08.011" TargetMode="External" /><Relationship Type="http://schemas.openxmlformats.org/officeDocument/2006/relationships/hyperlink" Id="rId164" Target="https://doi.org/10.1016/j.rcl.2012.06.006" TargetMode="External" /><Relationship Type="http://schemas.openxmlformats.org/officeDocument/2006/relationships/hyperlink" Id="rId184" Target="https://doi.org/10.1016/j.semcdb.2013.12.014" TargetMode="External" /><Relationship Type="http://schemas.openxmlformats.org/officeDocument/2006/relationships/hyperlink" Id="rId154" Target="https://doi.org/10.1016/j.tcb.2020.12.011" TargetMode="External" /><Relationship Type="http://schemas.openxmlformats.org/officeDocument/2006/relationships/hyperlink" Id="rId272" Target="https://doi.org/10.1016/s1470-2045(16)30146-2" TargetMode="External" /><Relationship Type="http://schemas.openxmlformats.org/officeDocument/2006/relationships/hyperlink" Id="rId326" Target="https://doi.org/10.1021/acs.jmedchem.2c00099" TargetMode="External" /><Relationship Type="http://schemas.openxmlformats.org/officeDocument/2006/relationships/hyperlink" Id="rId304" Target="https://doi.org/10.1038/35042675" TargetMode="External" /><Relationship Type="http://schemas.openxmlformats.org/officeDocument/2006/relationships/hyperlink" Id="rId170" Target="https://doi.org/10.1038/356215a0" TargetMode="External" /><Relationship Type="http://schemas.openxmlformats.org/officeDocument/2006/relationships/hyperlink" Id="rId158" Target="https://doi.org/10.1038/nature05077" TargetMode="External" /><Relationship Type="http://schemas.openxmlformats.org/officeDocument/2006/relationships/hyperlink" Id="rId250" Target="https://doi.org/10.1038/nature07005" TargetMode="External" /><Relationship Type="http://schemas.openxmlformats.org/officeDocument/2006/relationships/hyperlink" Id="rId212" Target="https://doi.org/10.1038/nature09526" TargetMode="External" /><Relationship Type="http://schemas.openxmlformats.org/officeDocument/2006/relationships/hyperlink" Id="rId176" Target="https://doi.org/10.1038/nature09535" TargetMode="External" /><Relationship Type="http://schemas.openxmlformats.org/officeDocument/2006/relationships/hyperlink" Id="rId214" Target="https://doi.org/10.1038/nature12634" TargetMode="External" /><Relationship Type="http://schemas.openxmlformats.org/officeDocument/2006/relationships/hyperlink" Id="rId166" Target="https://doi.org/10.1038/nature12930" TargetMode="External" /><Relationship Type="http://schemas.openxmlformats.org/officeDocument/2006/relationships/hyperlink" Id="rId298"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10" Target="https://doi.org/10.1038/nature13898" TargetMode="External" /><Relationship Type="http://schemas.openxmlformats.org/officeDocument/2006/relationships/hyperlink" Id="rId258"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16" Target="https://doi.org/10.1038/ng0994-66" TargetMode="External" /><Relationship Type="http://schemas.openxmlformats.org/officeDocument/2006/relationships/hyperlink" Id="rId208" Target="https://doi.org/10.1038/ng747" TargetMode="External" /><Relationship Type="http://schemas.openxmlformats.org/officeDocument/2006/relationships/hyperlink" Id="rId282" Target="https://doi.org/10.1038/nmeth.4297" TargetMode="External" /><Relationship Type="http://schemas.openxmlformats.org/officeDocument/2006/relationships/hyperlink" Id="rId172" Target="https://doi.org/10.1038/nprot.2009.95" TargetMode="External" /><Relationship Type="http://schemas.openxmlformats.org/officeDocument/2006/relationships/hyperlink" Id="rId232" Target="https://doi.org/10.1038/nrc2723" TargetMode="External" /><Relationship Type="http://schemas.openxmlformats.org/officeDocument/2006/relationships/hyperlink" Id="rId314" Target="https://doi.org/10.1038/s41467-017-01519-y" TargetMode="External" /><Relationship Type="http://schemas.openxmlformats.org/officeDocument/2006/relationships/hyperlink" Id="rId324" Target="https://doi.org/10.1038/s41467-018-06146-9" TargetMode="External" /><Relationship Type="http://schemas.openxmlformats.org/officeDocument/2006/relationships/hyperlink" Id="rId230" Target="https://doi.org/10.1038/s41568-020-0262-1" TargetMode="External" /><Relationship Type="http://schemas.openxmlformats.org/officeDocument/2006/relationships/hyperlink" Id="rId322"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20" Target="https://doi.org/10.1038/s41591-019-0367-9" TargetMode="External" /><Relationship Type="http://schemas.openxmlformats.org/officeDocument/2006/relationships/hyperlink" Id="rId228" Target="https://doi.org/10.1038/sj.cdd.4401916" TargetMode="External" /><Relationship Type="http://schemas.openxmlformats.org/officeDocument/2006/relationships/hyperlink" Id="rId186" Target="https://doi.org/10.1056/nejmoa1113205" TargetMode="External" /><Relationship Type="http://schemas.openxmlformats.org/officeDocument/2006/relationships/hyperlink" Id="rId280" Target="https://doi.org/10.1056/nejmoa1412690" TargetMode="External" /><Relationship Type="http://schemas.openxmlformats.org/officeDocument/2006/relationships/hyperlink" Id="rId196" Target="https://doi.org/10.1056/nejmra0802714" TargetMode="External" /><Relationship Type="http://schemas.openxmlformats.org/officeDocument/2006/relationships/hyperlink" Id="rId294" Target="https://doi.org/10.1073/pnas.1319963111" TargetMode="External" /><Relationship Type="http://schemas.openxmlformats.org/officeDocument/2006/relationships/hyperlink" Id="rId236" Target="https://doi.org/10.1073/pnas.1320956111" TargetMode="External" /><Relationship Type="http://schemas.openxmlformats.org/officeDocument/2006/relationships/hyperlink" Id="rId270"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66" Target="https://doi.org/10.1101/cshperspect.a001008" TargetMode="External" /><Relationship Type="http://schemas.openxmlformats.org/officeDocument/2006/relationships/hyperlink" Id="rId328" Target="https://doi.org/10.1101/gad.12.19.2997" TargetMode="External" /><Relationship Type="http://schemas.openxmlformats.org/officeDocument/2006/relationships/hyperlink" Id="rId276" Target="https://doi.org/10.1101/gad.1417406" TargetMode="External" /><Relationship Type="http://schemas.openxmlformats.org/officeDocument/2006/relationships/hyperlink" Id="rId162" Target="https://doi.org/10.1101/gad.1516407" TargetMode="External" /><Relationship Type="http://schemas.openxmlformats.org/officeDocument/2006/relationships/hyperlink" Id="rId210" Target="https://doi.org/10.1101/gad.233627.113" TargetMode="External" /><Relationship Type="http://schemas.openxmlformats.org/officeDocument/2006/relationships/hyperlink" Id="rId156" Target="https://doi.org/10.1101/gad.264861.115" TargetMode="External" /><Relationship Type="http://schemas.openxmlformats.org/officeDocument/2006/relationships/hyperlink" Id="rId178" Target="https://doi.org/10.1101/gad.338228.120" TargetMode="External" /><Relationship Type="http://schemas.openxmlformats.org/officeDocument/2006/relationships/hyperlink" Id="rId318" Target="https://doi.org/10.1101/gad.7.7a.1126" TargetMode="External" /><Relationship Type="http://schemas.openxmlformats.org/officeDocument/2006/relationships/hyperlink" Id="rId204"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82" Target="https://doi.org/10.1126/scisignal.2004088" TargetMode="External" /><Relationship Type="http://schemas.openxmlformats.org/officeDocument/2006/relationships/hyperlink" Id="rId180" Target="https://doi.org/10.1128/mcb.21.5.1874-1887.2001" TargetMode="External" /><Relationship Type="http://schemas.openxmlformats.org/officeDocument/2006/relationships/hyperlink" Id="rId152" Target="https://doi.org/10.1136/jmg.2008.057570" TargetMode="External" /><Relationship Type="http://schemas.openxmlformats.org/officeDocument/2006/relationships/hyperlink" Id="rId262" Target="https://doi.org/10.1158/0008-5472.can-03-3376" TargetMode="External" /><Relationship Type="http://schemas.openxmlformats.org/officeDocument/2006/relationships/hyperlink" Id="rId312" Target="https://doi.org/10.1158/0008-5472.can-05-1650" TargetMode="External" /><Relationship Type="http://schemas.openxmlformats.org/officeDocument/2006/relationships/hyperlink" Id="rId206" Target="https://doi.org/10.1158/0008-5472.can-05-2193" TargetMode="External" /><Relationship Type="http://schemas.openxmlformats.org/officeDocument/2006/relationships/hyperlink" Id="rId200" Target="https://doi.org/10.1158/0008-5472.can-11-0128" TargetMode="External" /><Relationship Type="http://schemas.openxmlformats.org/officeDocument/2006/relationships/hyperlink" Id="rId288" Target="https://doi.org/10.1158/0008-5472.can-14-3701" TargetMode="External" /><Relationship Type="http://schemas.openxmlformats.org/officeDocument/2006/relationships/hyperlink" Id="rId190" Target="https://doi.org/10.1158/0008-5472.can-15-1249" TargetMode="External" /><Relationship Type="http://schemas.openxmlformats.org/officeDocument/2006/relationships/hyperlink" Id="rId300" Target="https://doi.org/10.1158/1078-0432.ccr-20-1675" TargetMode="External" /><Relationship Type="http://schemas.openxmlformats.org/officeDocument/2006/relationships/hyperlink" Id="rId160" Target="https://doi.org/10.1158/2159-8290.cd-11-0341" TargetMode="External" /><Relationship Type="http://schemas.openxmlformats.org/officeDocument/2006/relationships/hyperlink" Id="rId168" Target="https://doi.org/10.1158/2159-8290.cd-14-0856" TargetMode="External" /><Relationship Type="http://schemas.openxmlformats.org/officeDocument/2006/relationships/hyperlink" Id="rId218" Target="https://doi.org/10.1158/2159-8290.cd-20-1228" TargetMode="External" /><Relationship Type="http://schemas.openxmlformats.org/officeDocument/2006/relationships/hyperlink" Id="rId192" Target="https://doi.org/10.1158/2159-8290.cd-21-1059" TargetMode="External" /><Relationship Type="http://schemas.openxmlformats.org/officeDocument/2006/relationships/hyperlink" Id="rId240" Target="https://doi.org/10.1183/13993003.00359-2016" TargetMode="External" /><Relationship Type="http://schemas.openxmlformats.org/officeDocument/2006/relationships/hyperlink" Id="rId268" Target="https://doi.org/10.1186/s13014-019-1345-6" TargetMode="External" /><Relationship Type="http://schemas.openxmlformats.org/officeDocument/2006/relationships/hyperlink" Id="rId306" Target="https://doi.org/10.14694/edbook_am.2013.33.359" TargetMode="External" /><Relationship Type="http://schemas.openxmlformats.org/officeDocument/2006/relationships/hyperlink" Id="rId290" Target="https://doi.org/10.3322/caac.21654" TargetMode="External" /><Relationship Type="http://schemas.openxmlformats.org/officeDocument/2006/relationships/hyperlink" Id="rId222" Target="https://doi.org/10.3389/fonc.2021.642603" TargetMode="External" /><Relationship Type="http://schemas.openxmlformats.org/officeDocument/2006/relationships/hyperlink" Id="rId278" Target="https://doi.org/10.3390/cancers14051321" TargetMode="External" /><Relationship Type="http://schemas.openxmlformats.org/officeDocument/2006/relationships/hyperlink" Id="rId256" Target="https://doi.org/10.4161/23723548.2014.969651" TargetMode="External" /><Relationship Type="http://schemas.openxmlformats.org/officeDocument/2006/relationships/hyperlink" Id="rId260" Target="https://doi.org/10.5858/arpa.2011-0521-oa" TargetMode="External" /><Relationship Type="http://schemas.openxmlformats.org/officeDocument/2006/relationships/hyperlink" Id="rId302" Target="https://doi.org/10.7554/elife.43668" TargetMode="External" /><Relationship Type="http://schemas.openxmlformats.org/officeDocument/2006/relationships/hyperlink" Id="rId24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955268d80bc836362cda9439625643593e01e1a7"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955268d80bc836362cda9439625643593e01e1a7/"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34" Target="https://www.ncbi.nlm.nih.gov/pubmed/3409256" TargetMode="External" /><Relationship Type="http://schemas.openxmlformats.org/officeDocument/2006/relationships/hyperlink" Id="rId244" Target="https://www.ncbi.nlm.nih.gov/pubmed/5130083" TargetMode="External" /><Relationship Type="http://schemas.openxmlformats.org/officeDocument/2006/relationships/hyperlink" Id="rId284"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0" Target="https://doi.org/10.1002/humu.23035" TargetMode="External" /><Relationship Type="http://schemas.openxmlformats.org/officeDocument/2006/relationships/hyperlink" Id="rId292" Target="https://doi.org/10.1002/jso.2930100410" TargetMode="External" /><Relationship Type="http://schemas.openxmlformats.org/officeDocument/2006/relationships/hyperlink" Id="rId316" Target="https://doi.org/10.1007/978-3-319-40389-2_3" TargetMode="External" /><Relationship Type="http://schemas.openxmlformats.org/officeDocument/2006/relationships/hyperlink" Id="rId188" Target="https://doi.org/10.1007/s10555-020-09903-9" TargetMode="External" /><Relationship Type="http://schemas.openxmlformats.org/officeDocument/2006/relationships/hyperlink" Id="rId320" Target="https://doi.org/10.1007/s13238-016-0330-1" TargetMode="External" /><Relationship Type="http://schemas.openxmlformats.org/officeDocument/2006/relationships/hyperlink" Id="rId238" Target="https://doi.org/10.1016/0092-8674(79)90293-9" TargetMode="External" /><Relationship Type="http://schemas.openxmlformats.org/officeDocument/2006/relationships/hyperlink" Id="rId174" Target="https://doi.org/10.1016/0092-8674(93)90500-p" TargetMode="External" /><Relationship Type="http://schemas.openxmlformats.org/officeDocument/2006/relationships/hyperlink" Id="rId202" Target="https://doi.org/10.1016/0140-6736(90)90801-b" TargetMode="External" /><Relationship Type="http://schemas.openxmlformats.org/officeDocument/2006/relationships/hyperlink" Id="rId252" Target="https://doi.org/10.1016/j.ccell.2016.12.005" TargetMode="External" /><Relationship Type="http://schemas.openxmlformats.org/officeDocument/2006/relationships/hyperlink" Id="rId224" Target="https://doi.org/10.1016/j.ccell.2020.06.006" TargetMode="External" /><Relationship Type="http://schemas.openxmlformats.org/officeDocument/2006/relationships/hyperlink" Id="rId242"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64" Target="https://doi.org/10.1016/j.cell.2004.11.004" TargetMode="External" /><Relationship Type="http://schemas.openxmlformats.org/officeDocument/2006/relationships/hyperlink" Id="rId226"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194" Target="https://doi.org/10.1016/j.cell.2011.02.013" TargetMode="External" /><Relationship Type="http://schemas.openxmlformats.org/officeDocument/2006/relationships/hyperlink" Id="rId308" Target="https://doi.org/10.1016/j.cell.2014.01.066" TargetMode="External" /><Relationship Type="http://schemas.openxmlformats.org/officeDocument/2006/relationships/hyperlink" Id="rId198" Target="https://doi.org/10.1016/j.cell.2014.06.049" TargetMode="External" /><Relationship Type="http://schemas.openxmlformats.org/officeDocument/2006/relationships/hyperlink" Id="rId286" Target="https://doi.org/10.1016/j.cell.2019.12.020" TargetMode="External" /><Relationship Type="http://schemas.openxmlformats.org/officeDocument/2006/relationships/hyperlink" Id="rId246" Target="https://doi.org/10.1016/j.cell.2020.07.017" TargetMode="External" /><Relationship Type="http://schemas.openxmlformats.org/officeDocument/2006/relationships/hyperlink" Id="rId296" Target="https://doi.org/10.1016/j.ctrv.2021.102335" TargetMode="External" /><Relationship Type="http://schemas.openxmlformats.org/officeDocument/2006/relationships/hyperlink" Id="rId254" Target="https://doi.org/10.1016/j.immuni.2018.09.020" TargetMode="External" /><Relationship Type="http://schemas.openxmlformats.org/officeDocument/2006/relationships/hyperlink" Id="rId274" Target="https://doi.org/10.1016/j.jtho.2021.08.011" TargetMode="External" /><Relationship Type="http://schemas.openxmlformats.org/officeDocument/2006/relationships/hyperlink" Id="rId164" Target="https://doi.org/10.1016/j.rcl.2012.06.006" TargetMode="External" /><Relationship Type="http://schemas.openxmlformats.org/officeDocument/2006/relationships/hyperlink" Id="rId184" Target="https://doi.org/10.1016/j.semcdb.2013.12.014" TargetMode="External" /><Relationship Type="http://schemas.openxmlformats.org/officeDocument/2006/relationships/hyperlink" Id="rId154" Target="https://doi.org/10.1016/j.tcb.2020.12.011" TargetMode="External" /><Relationship Type="http://schemas.openxmlformats.org/officeDocument/2006/relationships/hyperlink" Id="rId272" Target="https://doi.org/10.1016/s1470-2045(16)30146-2" TargetMode="External" /><Relationship Type="http://schemas.openxmlformats.org/officeDocument/2006/relationships/hyperlink" Id="rId326" Target="https://doi.org/10.1021/acs.jmedchem.2c00099" TargetMode="External" /><Relationship Type="http://schemas.openxmlformats.org/officeDocument/2006/relationships/hyperlink" Id="rId304" Target="https://doi.org/10.1038/35042675" TargetMode="External" /><Relationship Type="http://schemas.openxmlformats.org/officeDocument/2006/relationships/hyperlink" Id="rId170" Target="https://doi.org/10.1038/356215a0" TargetMode="External" /><Relationship Type="http://schemas.openxmlformats.org/officeDocument/2006/relationships/hyperlink" Id="rId158" Target="https://doi.org/10.1038/nature05077" TargetMode="External" /><Relationship Type="http://schemas.openxmlformats.org/officeDocument/2006/relationships/hyperlink" Id="rId250" Target="https://doi.org/10.1038/nature07005" TargetMode="External" /><Relationship Type="http://schemas.openxmlformats.org/officeDocument/2006/relationships/hyperlink" Id="rId212" Target="https://doi.org/10.1038/nature09526" TargetMode="External" /><Relationship Type="http://schemas.openxmlformats.org/officeDocument/2006/relationships/hyperlink" Id="rId176" Target="https://doi.org/10.1038/nature09535" TargetMode="External" /><Relationship Type="http://schemas.openxmlformats.org/officeDocument/2006/relationships/hyperlink" Id="rId214" Target="https://doi.org/10.1038/nature12634" TargetMode="External" /><Relationship Type="http://schemas.openxmlformats.org/officeDocument/2006/relationships/hyperlink" Id="rId166" Target="https://doi.org/10.1038/nature12930" TargetMode="External" /><Relationship Type="http://schemas.openxmlformats.org/officeDocument/2006/relationships/hyperlink" Id="rId298"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10" Target="https://doi.org/10.1038/nature13898" TargetMode="External" /><Relationship Type="http://schemas.openxmlformats.org/officeDocument/2006/relationships/hyperlink" Id="rId258"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16" Target="https://doi.org/10.1038/ng0994-66" TargetMode="External" /><Relationship Type="http://schemas.openxmlformats.org/officeDocument/2006/relationships/hyperlink" Id="rId208" Target="https://doi.org/10.1038/ng747" TargetMode="External" /><Relationship Type="http://schemas.openxmlformats.org/officeDocument/2006/relationships/hyperlink" Id="rId282" Target="https://doi.org/10.1038/nmeth.4297" TargetMode="External" /><Relationship Type="http://schemas.openxmlformats.org/officeDocument/2006/relationships/hyperlink" Id="rId172" Target="https://doi.org/10.1038/nprot.2009.95" TargetMode="External" /><Relationship Type="http://schemas.openxmlformats.org/officeDocument/2006/relationships/hyperlink" Id="rId232" Target="https://doi.org/10.1038/nrc2723" TargetMode="External" /><Relationship Type="http://schemas.openxmlformats.org/officeDocument/2006/relationships/hyperlink" Id="rId314" Target="https://doi.org/10.1038/s41467-017-01519-y" TargetMode="External" /><Relationship Type="http://schemas.openxmlformats.org/officeDocument/2006/relationships/hyperlink" Id="rId324" Target="https://doi.org/10.1038/s41467-018-06146-9" TargetMode="External" /><Relationship Type="http://schemas.openxmlformats.org/officeDocument/2006/relationships/hyperlink" Id="rId230" Target="https://doi.org/10.1038/s41568-020-0262-1" TargetMode="External" /><Relationship Type="http://schemas.openxmlformats.org/officeDocument/2006/relationships/hyperlink" Id="rId322"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20" Target="https://doi.org/10.1038/s41591-019-0367-9" TargetMode="External" /><Relationship Type="http://schemas.openxmlformats.org/officeDocument/2006/relationships/hyperlink" Id="rId228" Target="https://doi.org/10.1038/sj.cdd.4401916" TargetMode="External" /><Relationship Type="http://schemas.openxmlformats.org/officeDocument/2006/relationships/hyperlink" Id="rId186" Target="https://doi.org/10.1056/nejmoa1113205" TargetMode="External" /><Relationship Type="http://schemas.openxmlformats.org/officeDocument/2006/relationships/hyperlink" Id="rId280" Target="https://doi.org/10.1056/nejmoa1412690" TargetMode="External" /><Relationship Type="http://schemas.openxmlformats.org/officeDocument/2006/relationships/hyperlink" Id="rId196" Target="https://doi.org/10.1056/nejmra0802714" TargetMode="External" /><Relationship Type="http://schemas.openxmlformats.org/officeDocument/2006/relationships/hyperlink" Id="rId294" Target="https://doi.org/10.1073/pnas.1319963111" TargetMode="External" /><Relationship Type="http://schemas.openxmlformats.org/officeDocument/2006/relationships/hyperlink" Id="rId236" Target="https://doi.org/10.1073/pnas.1320956111" TargetMode="External" /><Relationship Type="http://schemas.openxmlformats.org/officeDocument/2006/relationships/hyperlink" Id="rId270"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66" Target="https://doi.org/10.1101/cshperspect.a001008" TargetMode="External" /><Relationship Type="http://schemas.openxmlformats.org/officeDocument/2006/relationships/hyperlink" Id="rId328" Target="https://doi.org/10.1101/gad.12.19.2997" TargetMode="External" /><Relationship Type="http://schemas.openxmlformats.org/officeDocument/2006/relationships/hyperlink" Id="rId276" Target="https://doi.org/10.1101/gad.1417406" TargetMode="External" /><Relationship Type="http://schemas.openxmlformats.org/officeDocument/2006/relationships/hyperlink" Id="rId162" Target="https://doi.org/10.1101/gad.1516407" TargetMode="External" /><Relationship Type="http://schemas.openxmlformats.org/officeDocument/2006/relationships/hyperlink" Id="rId210" Target="https://doi.org/10.1101/gad.233627.113" TargetMode="External" /><Relationship Type="http://schemas.openxmlformats.org/officeDocument/2006/relationships/hyperlink" Id="rId156" Target="https://doi.org/10.1101/gad.264861.115" TargetMode="External" /><Relationship Type="http://schemas.openxmlformats.org/officeDocument/2006/relationships/hyperlink" Id="rId178" Target="https://doi.org/10.1101/gad.338228.120" TargetMode="External" /><Relationship Type="http://schemas.openxmlformats.org/officeDocument/2006/relationships/hyperlink" Id="rId318" Target="https://doi.org/10.1101/gad.7.7a.1126" TargetMode="External" /><Relationship Type="http://schemas.openxmlformats.org/officeDocument/2006/relationships/hyperlink" Id="rId204"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82" Target="https://doi.org/10.1126/scisignal.2004088" TargetMode="External" /><Relationship Type="http://schemas.openxmlformats.org/officeDocument/2006/relationships/hyperlink" Id="rId180" Target="https://doi.org/10.1128/mcb.21.5.1874-1887.2001" TargetMode="External" /><Relationship Type="http://schemas.openxmlformats.org/officeDocument/2006/relationships/hyperlink" Id="rId152" Target="https://doi.org/10.1136/jmg.2008.057570" TargetMode="External" /><Relationship Type="http://schemas.openxmlformats.org/officeDocument/2006/relationships/hyperlink" Id="rId262" Target="https://doi.org/10.1158/0008-5472.can-03-3376" TargetMode="External" /><Relationship Type="http://schemas.openxmlformats.org/officeDocument/2006/relationships/hyperlink" Id="rId312" Target="https://doi.org/10.1158/0008-5472.can-05-1650" TargetMode="External" /><Relationship Type="http://schemas.openxmlformats.org/officeDocument/2006/relationships/hyperlink" Id="rId206" Target="https://doi.org/10.1158/0008-5472.can-05-2193" TargetMode="External" /><Relationship Type="http://schemas.openxmlformats.org/officeDocument/2006/relationships/hyperlink" Id="rId200" Target="https://doi.org/10.1158/0008-5472.can-11-0128" TargetMode="External" /><Relationship Type="http://schemas.openxmlformats.org/officeDocument/2006/relationships/hyperlink" Id="rId288" Target="https://doi.org/10.1158/0008-5472.can-14-3701" TargetMode="External" /><Relationship Type="http://schemas.openxmlformats.org/officeDocument/2006/relationships/hyperlink" Id="rId190" Target="https://doi.org/10.1158/0008-5472.can-15-1249" TargetMode="External" /><Relationship Type="http://schemas.openxmlformats.org/officeDocument/2006/relationships/hyperlink" Id="rId300" Target="https://doi.org/10.1158/1078-0432.ccr-20-1675" TargetMode="External" /><Relationship Type="http://schemas.openxmlformats.org/officeDocument/2006/relationships/hyperlink" Id="rId160" Target="https://doi.org/10.1158/2159-8290.cd-11-0341" TargetMode="External" /><Relationship Type="http://schemas.openxmlformats.org/officeDocument/2006/relationships/hyperlink" Id="rId168" Target="https://doi.org/10.1158/2159-8290.cd-14-0856" TargetMode="External" /><Relationship Type="http://schemas.openxmlformats.org/officeDocument/2006/relationships/hyperlink" Id="rId218" Target="https://doi.org/10.1158/2159-8290.cd-20-1228" TargetMode="External" /><Relationship Type="http://schemas.openxmlformats.org/officeDocument/2006/relationships/hyperlink" Id="rId192" Target="https://doi.org/10.1158/2159-8290.cd-21-1059" TargetMode="External" /><Relationship Type="http://schemas.openxmlformats.org/officeDocument/2006/relationships/hyperlink" Id="rId240" Target="https://doi.org/10.1183/13993003.00359-2016" TargetMode="External" /><Relationship Type="http://schemas.openxmlformats.org/officeDocument/2006/relationships/hyperlink" Id="rId268" Target="https://doi.org/10.1186/s13014-019-1345-6" TargetMode="External" /><Relationship Type="http://schemas.openxmlformats.org/officeDocument/2006/relationships/hyperlink" Id="rId306" Target="https://doi.org/10.14694/edbook_am.2013.33.359" TargetMode="External" /><Relationship Type="http://schemas.openxmlformats.org/officeDocument/2006/relationships/hyperlink" Id="rId290" Target="https://doi.org/10.3322/caac.21654" TargetMode="External" /><Relationship Type="http://schemas.openxmlformats.org/officeDocument/2006/relationships/hyperlink" Id="rId222" Target="https://doi.org/10.3389/fonc.2021.642603" TargetMode="External" /><Relationship Type="http://schemas.openxmlformats.org/officeDocument/2006/relationships/hyperlink" Id="rId278" Target="https://doi.org/10.3390/cancers14051321" TargetMode="External" /><Relationship Type="http://schemas.openxmlformats.org/officeDocument/2006/relationships/hyperlink" Id="rId256" Target="https://doi.org/10.4161/23723548.2014.969651" TargetMode="External" /><Relationship Type="http://schemas.openxmlformats.org/officeDocument/2006/relationships/hyperlink" Id="rId260" Target="https://doi.org/10.5858/arpa.2011-0521-oa" TargetMode="External" /><Relationship Type="http://schemas.openxmlformats.org/officeDocument/2006/relationships/hyperlink" Id="rId302" Target="https://doi.org/10.7554/elife.43668" TargetMode="External" /><Relationship Type="http://schemas.openxmlformats.org/officeDocument/2006/relationships/hyperlink" Id="rId24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955268d80bc836362cda9439625643593e01e1a7"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955268d80bc836362cda9439625643593e01e1a7/"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34" Target="https://www.ncbi.nlm.nih.gov/pubmed/3409256" TargetMode="External" /><Relationship Type="http://schemas.openxmlformats.org/officeDocument/2006/relationships/hyperlink" Id="rId244" Target="https://www.ncbi.nlm.nih.gov/pubmed/5130083" TargetMode="External" /><Relationship Type="http://schemas.openxmlformats.org/officeDocument/2006/relationships/hyperlink" Id="rId284"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2022-03-28T15:49:30Z</dcterms:created>
  <dcterms:modified xsi:type="dcterms:W3CDTF">2022-03-28T15:49:30Z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